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C525B" w14:textId="23D815EF" w:rsidR="00E93BCF" w:rsidRPr="00A16DF9" w:rsidRDefault="00E93BCF" w:rsidP="00E93BCF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#12</w:t>
      </w:r>
      <w:r w:rsidR="006A1A32">
        <w:rPr>
          <w:rFonts w:cs="Arial"/>
          <w:b/>
          <w:sz w:val="22"/>
          <w:lang w:val="en-US"/>
        </w:rPr>
        <w:t>7bis</w:t>
      </w:r>
      <w:r w:rsidRPr="00A16DF9">
        <w:rPr>
          <w:rFonts w:cs="Arial"/>
          <w:b/>
          <w:i/>
          <w:sz w:val="22"/>
          <w:lang w:val="en-US"/>
        </w:rPr>
        <w:tab/>
      </w:r>
      <w:r w:rsidR="00926A47" w:rsidRPr="00926A47">
        <w:rPr>
          <w:rFonts w:cs="Arial"/>
          <w:b/>
          <w:i/>
          <w:sz w:val="22"/>
          <w:lang w:val="en-US"/>
        </w:rPr>
        <w:t>R2-240</w:t>
      </w:r>
      <w:r w:rsidR="00851BB6">
        <w:rPr>
          <w:rFonts w:cs="Arial"/>
          <w:b/>
          <w:i/>
          <w:sz w:val="22"/>
          <w:lang w:val="en-US" w:eastAsia="zh-CN"/>
        </w:rPr>
        <w:t>9402</w:t>
      </w:r>
    </w:p>
    <w:p w14:paraId="3DC059A1" w14:textId="72E90A2E" w:rsidR="00E93BCF" w:rsidRDefault="006A1A32" w:rsidP="00E93BC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6A1A32">
        <w:rPr>
          <w:rFonts w:cs="Arial"/>
          <w:b/>
          <w:sz w:val="22"/>
          <w:szCs w:val="22"/>
          <w:lang w:val="en-US"/>
        </w:rPr>
        <w:t>Hefei, China, Oct 14th – 18th, 2024</w:t>
      </w:r>
      <w:r w:rsidR="00E93BCF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Pr="00E93BCF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687B6DC9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56329B">
        <w:rPr>
          <w:sz w:val="22"/>
          <w:szCs w:val="22"/>
        </w:rPr>
        <w:t>8.3.1</w:t>
      </w:r>
    </w:p>
    <w:p w14:paraId="0CB89FEF" w14:textId="7A493132" w:rsidR="008D17D0" w:rsidRPr="009B7128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083FD7B8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B314D">
        <w:rPr>
          <w:sz w:val="22"/>
          <w:szCs w:val="22"/>
        </w:rPr>
        <w:t>Discussion on work plan and potential SLS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4F30E9D5" w14:textId="6FD7E460" w:rsidR="00F81571" w:rsidRDefault="00CB314D" w:rsidP="008D17D0">
      <w:pPr>
        <w:pStyle w:val="a7"/>
        <w:spacing w:before="120"/>
      </w:pPr>
      <w:r>
        <w:rPr>
          <w:rFonts w:hint="eastAsia"/>
        </w:rPr>
        <w:t>T</w:t>
      </w:r>
      <w:r>
        <w:t>his paper is summary of collected views on work plan of AI mobility SI</w:t>
      </w:r>
      <w:r w:rsidR="00A93DE2">
        <w:t xml:space="preserve"> and</w:t>
      </w:r>
      <w:r>
        <w:t xml:space="preserve"> potential SLS interested by some company to verify HO performance.</w:t>
      </w:r>
      <w:r w:rsidR="00471AD0">
        <w:t xml:space="preserve"> Based on collected information, some proposals are recommended.</w:t>
      </w:r>
    </w:p>
    <w:p w14:paraId="43ED09A8" w14:textId="1D995BBC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03C6BB25" w14:textId="6C46D740" w:rsidR="00CB314D" w:rsidRDefault="007C21C9" w:rsidP="0007625B">
      <w:pPr>
        <w:rPr>
          <w:bCs/>
          <w:noProof/>
        </w:rPr>
      </w:pPr>
      <w:r>
        <w:rPr>
          <w:bCs/>
          <w:noProof/>
        </w:rPr>
        <w:t xml:space="preserve">A quick survey is done with some responses. </w:t>
      </w:r>
      <w:r w:rsidR="00953F47">
        <w:rPr>
          <w:bCs/>
          <w:noProof/>
        </w:rPr>
        <w:t>So far</w:t>
      </w:r>
      <w:r w:rsidR="000C4755">
        <w:rPr>
          <w:bCs/>
          <w:noProof/>
        </w:rPr>
        <w:t xml:space="preserve"> 5 companies are planning to do</w:t>
      </w:r>
      <w:r w:rsidR="00CC31F3">
        <w:rPr>
          <w:bCs/>
          <w:noProof/>
        </w:rPr>
        <w:t xml:space="preserve"> SLS. Company who have concern on the SLS don’t see it is essential and worry about the future work load.</w:t>
      </w:r>
    </w:p>
    <w:p w14:paraId="6CE2C949" w14:textId="6DE5B918" w:rsidR="00953F47" w:rsidRDefault="00CC31F3" w:rsidP="0007625B">
      <w:pPr>
        <w:rPr>
          <w:bCs/>
          <w:noProof/>
        </w:rPr>
      </w:pPr>
      <w:r>
        <w:rPr>
          <w:rFonts w:hint="eastAsia"/>
          <w:bCs/>
          <w:noProof/>
        </w:rPr>
        <w:t>C</w:t>
      </w:r>
      <w:r>
        <w:rPr>
          <w:bCs/>
          <w:noProof/>
        </w:rPr>
        <w:t>ompany, who plan to do SLS and company, who assume it is agreeable</w:t>
      </w:r>
      <w:r w:rsidR="007C21C9">
        <w:rPr>
          <w:bCs/>
          <w:noProof/>
        </w:rPr>
        <w:t>,</w:t>
      </w:r>
      <w:r>
        <w:rPr>
          <w:bCs/>
          <w:noProof/>
        </w:rPr>
        <w:t xml:space="preserve"> think we’d better define the scenarios and simulation assumptions during post#127bis email discussion, which so far is to cover measurement event and RLF prediction. If the email discussion can be conlcuded during November meeting, </w:t>
      </w:r>
      <w:r w:rsidR="007C21C9">
        <w:rPr>
          <w:bCs/>
          <w:noProof/>
        </w:rPr>
        <w:t>some companies</w:t>
      </w:r>
      <w:r>
        <w:rPr>
          <w:bCs/>
          <w:noProof/>
        </w:rPr>
        <w:t xml:space="preserve"> plan to submit SLS simulation result at least to Feburay meeting. Few company also mentioned that maybe one round is not sufficient.</w:t>
      </w:r>
      <w:r w:rsidR="00ED0AB4">
        <w:rPr>
          <w:bCs/>
          <w:noProof/>
        </w:rPr>
        <w:t xml:space="preserve"> As for the scope majority of them are interested in FR1 intra-frequency temporal domain case B and FR2 intra-frequency temporal domian case A. </w:t>
      </w:r>
      <w:r w:rsidR="00FC3932">
        <w:rPr>
          <w:bCs/>
          <w:noProof/>
        </w:rPr>
        <w:t>For case A, two company believe it is bit hard to model network’s reaction upon receiving a predicted measurement event in advance.</w:t>
      </w:r>
    </w:p>
    <w:p w14:paraId="5FC23C10" w14:textId="3EF28C21" w:rsidR="00953F47" w:rsidRDefault="00FC3932" w:rsidP="0007625B">
      <w:pPr>
        <w:rPr>
          <w:bCs/>
          <w:noProof/>
        </w:rPr>
      </w:pPr>
      <w:r>
        <w:rPr>
          <w:bCs/>
          <w:noProof/>
        </w:rPr>
        <w:t xml:space="preserve">Since RAN2 is expecting simulation evaluation for measurement event prediction, RLF prediction and generalization study and considering only 5 meetings are left, some workload need be balanced if SLS is put on schedule. </w:t>
      </w:r>
      <w:r w:rsidR="00A93DE2">
        <w:rPr>
          <w:bCs/>
          <w:noProof/>
        </w:rPr>
        <w:t>Among companies planning SLS, o</w:t>
      </w:r>
      <w:r>
        <w:rPr>
          <w:bCs/>
          <w:noProof/>
        </w:rPr>
        <w:t>ne company think evaluation work on measurement event and RLF prediction can be down prioritized</w:t>
      </w:r>
      <w:r w:rsidR="00A93DE2">
        <w:rPr>
          <w:bCs/>
          <w:noProof/>
        </w:rPr>
        <w:t xml:space="preserve"> and one company think a long winter can accommodate SLS and prioritized measurement event/RLF prediction</w:t>
      </w:r>
      <w:r>
        <w:rPr>
          <w:bCs/>
          <w:noProof/>
        </w:rPr>
        <w:t>. Compan</w:t>
      </w:r>
      <w:r w:rsidR="00A93DE2">
        <w:rPr>
          <w:bCs/>
          <w:noProof/>
        </w:rPr>
        <w:t>ies</w:t>
      </w:r>
      <w:r>
        <w:rPr>
          <w:bCs/>
          <w:noProof/>
        </w:rPr>
        <w:t>, who have concern, believe RAN2 should prioritize intermediate KPI evalution</w:t>
      </w:r>
      <w:r w:rsidR="00A93DE2">
        <w:rPr>
          <w:bCs/>
          <w:noProof/>
        </w:rPr>
        <w:t xml:space="preserve"> and keep SLS as optional one from RAN2 perspective.</w:t>
      </w:r>
    </w:p>
    <w:p w14:paraId="5BDE8BD8" w14:textId="1A969D82" w:rsidR="00953F47" w:rsidRDefault="00816C65" w:rsidP="0007625B">
      <w:pPr>
        <w:rPr>
          <w:bCs/>
          <w:noProof/>
        </w:rPr>
      </w:pPr>
      <w:r>
        <w:rPr>
          <w:rFonts w:hint="eastAsia"/>
          <w:bCs/>
          <w:noProof/>
        </w:rPr>
        <w:t>B</w:t>
      </w:r>
      <w:r>
        <w:rPr>
          <w:bCs/>
          <w:noProof/>
        </w:rPr>
        <w:t>ased on the collected information and assuming a tigh work plan, here could be a whole picture for future RAN2 meetings:</w:t>
      </w:r>
    </w:p>
    <w:p w14:paraId="1F2541F8" w14:textId="7015B5E8" w:rsidR="00816C65" w:rsidRDefault="00816C65" w:rsidP="00816C65">
      <w:pPr>
        <w:jc w:val="center"/>
      </w:pPr>
      <w:r>
        <w:object w:dxaOrig="6981" w:dyaOrig="3051" w14:anchorId="4640FB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0.2pt;height:209.75pt" o:ole="">
            <v:imagedata r:id="rId8" o:title=""/>
          </v:shape>
          <o:OLEObject Type="Embed" ProgID="Visio.Drawing.15" ShapeID="_x0000_i1026" DrawAspect="Content" ObjectID="_1790679914" r:id="rId9"/>
        </w:object>
      </w:r>
    </w:p>
    <w:p w14:paraId="058FD87F" w14:textId="775547EE" w:rsidR="00816C65" w:rsidRDefault="00816C65" w:rsidP="00816C65">
      <w:pPr>
        <w:jc w:val="center"/>
        <w:rPr>
          <w:bCs/>
          <w:noProof/>
        </w:rPr>
      </w:pPr>
      <w:r>
        <w:rPr>
          <w:rFonts w:hint="eastAsia"/>
        </w:rPr>
        <w:t>F</w:t>
      </w:r>
      <w:r>
        <w:t>igure 1</w:t>
      </w:r>
    </w:p>
    <w:p w14:paraId="0D976EAE" w14:textId="021976A4" w:rsidR="00953F47" w:rsidRDefault="00816C65" w:rsidP="0007625B">
      <w:pPr>
        <w:rPr>
          <w:bCs/>
          <w:noProof/>
        </w:rPr>
      </w:pPr>
      <w:r>
        <w:rPr>
          <w:bCs/>
          <w:noProof/>
        </w:rPr>
        <w:t>It is obvious the work load on Feb. and April meeting is very high. On the other hand the simulation work on measurement event prediction is overlapped with SLS evaluation</w:t>
      </w:r>
      <w:r w:rsidR="00D14473">
        <w:rPr>
          <w:bCs/>
          <w:noProof/>
        </w:rPr>
        <w:t xml:space="preserve"> in the sense the measurement event should be predicted first and then report to network so that HO performance like HOF can be assessed.</w:t>
      </w:r>
    </w:p>
    <w:p w14:paraId="33C41A60" w14:textId="1634206E" w:rsidR="004E5D25" w:rsidRDefault="00D14473" w:rsidP="004E5D25">
      <w:pPr>
        <w:rPr>
          <w:b/>
          <w:noProof/>
        </w:rPr>
      </w:pPr>
      <w:r>
        <w:rPr>
          <w:rFonts w:hint="eastAsia"/>
          <w:b/>
          <w:noProof/>
        </w:rPr>
        <w:t>P</w:t>
      </w:r>
      <w:r>
        <w:rPr>
          <w:b/>
          <w:noProof/>
        </w:rPr>
        <w:t>roposal 1: The SLS evalution is optional from RAN2 perspetive i.e. RAN2 will prioritize discussion intermediate KPI discussion for RRM measurement prediction, measurement event prediction and RLF prediction</w:t>
      </w:r>
      <w:r w:rsidR="00FC295C">
        <w:rPr>
          <w:b/>
          <w:noProof/>
        </w:rPr>
        <w:t xml:space="preserve"> in future meetings</w:t>
      </w:r>
      <w:r>
        <w:rPr>
          <w:b/>
          <w:noProof/>
        </w:rPr>
        <w:t xml:space="preserve">. </w:t>
      </w:r>
    </w:p>
    <w:p w14:paraId="23920FFA" w14:textId="3CDA1082" w:rsidR="00D14473" w:rsidRDefault="00D14473" w:rsidP="004E5D25">
      <w:pPr>
        <w:rPr>
          <w:b/>
          <w:noProof/>
        </w:rPr>
      </w:pPr>
      <w:r>
        <w:rPr>
          <w:rFonts w:hint="eastAsia"/>
          <w:b/>
          <w:noProof/>
        </w:rPr>
        <w:t>P</w:t>
      </w:r>
      <w:r>
        <w:rPr>
          <w:b/>
          <w:noProof/>
        </w:rPr>
        <w:t xml:space="preserve">roposal 2: Generalization study will </w:t>
      </w:r>
      <w:r w:rsidR="009055E8">
        <w:rPr>
          <w:b/>
          <w:noProof/>
        </w:rPr>
        <w:t>be kicked off</w:t>
      </w:r>
      <w:r>
        <w:rPr>
          <w:b/>
          <w:noProof/>
        </w:rPr>
        <w:t xml:space="preserve"> from </w:t>
      </w:r>
      <w:r w:rsidR="009055E8">
        <w:rPr>
          <w:b/>
          <w:noProof/>
        </w:rPr>
        <w:t>N</w:t>
      </w:r>
      <w:r w:rsidR="009055E8">
        <w:rPr>
          <w:rFonts w:hint="eastAsia"/>
          <w:b/>
          <w:noProof/>
        </w:rPr>
        <w:t>ov</w:t>
      </w:r>
      <w:r w:rsidR="009055E8">
        <w:rPr>
          <w:b/>
          <w:noProof/>
        </w:rPr>
        <w:t>.</w:t>
      </w:r>
      <w:r>
        <w:rPr>
          <w:b/>
          <w:noProof/>
        </w:rPr>
        <w:t xml:space="preserve"> meeting with limited scope in principle</w:t>
      </w:r>
    </w:p>
    <w:p w14:paraId="431D1512" w14:textId="31C7BF28" w:rsidR="00D14473" w:rsidRDefault="00D14473" w:rsidP="004E5D25">
      <w:pPr>
        <w:rPr>
          <w:b/>
          <w:noProof/>
        </w:rPr>
      </w:pPr>
      <w:r>
        <w:rPr>
          <w:rFonts w:hint="eastAsia"/>
          <w:b/>
          <w:noProof/>
        </w:rPr>
        <w:t>P</w:t>
      </w:r>
      <w:r>
        <w:rPr>
          <w:b/>
          <w:noProof/>
        </w:rPr>
        <w:t>roposal 3: The SLS simulation assumption discussion is covered in the post#127bis email discussion by assuming:</w:t>
      </w:r>
    </w:p>
    <w:p w14:paraId="56FD28B6" w14:textId="29D00411" w:rsidR="00D14473" w:rsidRDefault="00D14473" w:rsidP="00D14473">
      <w:pPr>
        <w:pStyle w:val="ac"/>
        <w:numPr>
          <w:ilvl w:val="0"/>
          <w:numId w:val="19"/>
        </w:numPr>
        <w:ind w:firstLineChars="0"/>
        <w:rPr>
          <w:b/>
          <w:noProof/>
        </w:rPr>
      </w:pPr>
      <w:r w:rsidRPr="00D14473">
        <w:rPr>
          <w:b/>
          <w:noProof/>
        </w:rPr>
        <w:t xml:space="preserve">The simulation assumptions agreed for measurment event prediction and RLF prediction is taken as baseline for SLS </w:t>
      </w:r>
      <w:r>
        <w:rPr>
          <w:b/>
          <w:noProof/>
        </w:rPr>
        <w:t>in principle</w:t>
      </w:r>
    </w:p>
    <w:p w14:paraId="2C38D645" w14:textId="3F914628" w:rsidR="00D14473" w:rsidRDefault="00D14473" w:rsidP="00D14473">
      <w:pPr>
        <w:pStyle w:val="ac"/>
        <w:numPr>
          <w:ilvl w:val="0"/>
          <w:numId w:val="19"/>
        </w:numPr>
        <w:ind w:firstLineChars="0"/>
        <w:rPr>
          <w:b/>
          <w:noProof/>
        </w:rPr>
      </w:pPr>
      <w:r>
        <w:rPr>
          <w:rFonts w:hint="eastAsia"/>
          <w:b/>
          <w:noProof/>
        </w:rPr>
        <w:t>T</w:t>
      </w:r>
      <w:r>
        <w:rPr>
          <w:b/>
          <w:noProof/>
        </w:rPr>
        <w:t xml:space="preserve">he HO model in 36.839 is taken as baseline </w:t>
      </w:r>
    </w:p>
    <w:p w14:paraId="433D374F" w14:textId="712EB169" w:rsidR="00D14473" w:rsidRDefault="00D14473" w:rsidP="00D14473">
      <w:pPr>
        <w:pStyle w:val="ac"/>
        <w:numPr>
          <w:ilvl w:val="0"/>
          <w:numId w:val="19"/>
        </w:numPr>
        <w:ind w:firstLineChars="0"/>
        <w:rPr>
          <w:b/>
          <w:noProof/>
        </w:rPr>
      </w:pPr>
      <w:r>
        <w:rPr>
          <w:rFonts w:hint="eastAsia"/>
          <w:b/>
          <w:noProof/>
        </w:rPr>
        <w:t>T</w:t>
      </w:r>
      <w:r>
        <w:rPr>
          <w:b/>
          <w:noProof/>
        </w:rPr>
        <w:t>he HO performance will be HOF</w:t>
      </w:r>
      <w:r w:rsidR="00FC215F">
        <w:rPr>
          <w:b/>
          <w:noProof/>
        </w:rPr>
        <w:t xml:space="preserve"> </w:t>
      </w:r>
      <w:r w:rsidR="0076641D">
        <w:rPr>
          <w:b/>
          <w:noProof/>
        </w:rPr>
        <w:t xml:space="preserve">only </w:t>
      </w:r>
      <w:r w:rsidR="00FC215F">
        <w:rPr>
          <w:b/>
          <w:noProof/>
        </w:rPr>
        <w:t>and definition in 36.839 is taken as baseline</w:t>
      </w:r>
    </w:p>
    <w:p w14:paraId="1A272D27" w14:textId="160D134E" w:rsidR="00FC215F" w:rsidRPr="00D14473" w:rsidRDefault="00FC215F" w:rsidP="00D14473">
      <w:pPr>
        <w:pStyle w:val="ac"/>
        <w:numPr>
          <w:ilvl w:val="0"/>
          <w:numId w:val="19"/>
        </w:numPr>
        <w:ind w:firstLineChars="0"/>
        <w:rPr>
          <w:b/>
          <w:noProof/>
        </w:rPr>
      </w:pPr>
      <w:r>
        <w:rPr>
          <w:b/>
          <w:noProof/>
        </w:rPr>
        <w:t>The baseline of HO performance is R15 legacy measurement and HO procedure</w:t>
      </w:r>
    </w:p>
    <w:p w14:paraId="29F98C4C" w14:textId="785D0018" w:rsidR="00D40785" w:rsidRDefault="00D40785" w:rsidP="00D40785">
      <w:pPr>
        <w:pStyle w:val="1"/>
      </w:pPr>
      <w:r>
        <w:t>Conclusion</w:t>
      </w:r>
    </w:p>
    <w:p w14:paraId="24D4EBC2" w14:textId="6B7051F3" w:rsidR="001D6F4E" w:rsidRPr="00BC361C" w:rsidRDefault="001D6F4E" w:rsidP="000C7B05">
      <w:pPr>
        <w:rPr>
          <w:b/>
          <w:noProof/>
        </w:rPr>
      </w:pPr>
    </w:p>
    <w:p w14:paraId="2CB616F5" w14:textId="10FE7627" w:rsidR="008D17D0" w:rsidRDefault="00DE7F20" w:rsidP="008D17D0">
      <w:pPr>
        <w:pStyle w:val="1"/>
      </w:pPr>
      <w:bookmarkStart w:id="5" w:name="_In-sequence_SDU_delivery"/>
      <w:bookmarkEnd w:id="5"/>
      <w:r>
        <w:t>Annex Draft Nov. meeting plan:</w:t>
      </w:r>
    </w:p>
    <w:p w14:paraId="4A84D5EE" w14:textId="77777777" w:rsidR="00DE7F20" w:rsidRPr="00DE7F20" w:rsidRDefault="00DE7F20" w:rsidP="00DE7F20">
      <w:pPr>
        <w:numPr>
          <w:ilvl w:val="0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1, RRM measurement prediction</w:t>
      </w:r>
    </w:p>
    <w:p w14:paraId="650FDF3B" w14:textId="77777777" w:rsidR="00DE7F20" w:rsidRPr="00DE7F20" w:rsidRDefault="00DE7F20" w:rsidP="00DE7F20">
      <w:pPr>
        <w:numPr>
          <w:ilvl w:val="1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Quantity observation:</w:t>
      </w:r>
    </w:p>
    <w:p w14:paraId="2CF3B71F" w14:textId="77777777" w:rsidR="00DE7F20" w:rsidRPr="00DE7F20" w:rsidRDefault="00DE7F20" w:rsidP="00DE7F20">
      <w:pPr>
        <w:numPr>
          <w:ilvl w:val="2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Methodology i.e. how to do it</w:t>
      </w:r>
    </w:p>
    <w:p w14:paraId="1CC4EE31" w14:textId="77777777" w:rsidR="00DE7F20" w:rsidRPr="00DE7F20" w:rsidRDefault="00DE7F20" w:rsidP="00DE7F20">
      <w:pPr>
        <w:numPr>
          <w:ilvl w:val="2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Discussion and conclude observations based on collected simulation results from company based on agreed template and example</w:t>
      </w:r>
    </w:p>
    <w:p w14:paraId="49F27DAE" w14:textId="77777777" w:rsidR="00DE7F20" w:rsidRPr="00DE7F20" w:rsidRDefault="00DE7F20" w:rsidP="00DE7F20">
      <w:pPr>
        <w:numPr>
          <w:ilvl w:val="1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Generalization study e.g. key dimension(s), generalization case definition etc.</w:t>
      </w:r>
    </w:p>
    <w:p w14:paraId="76CC58AB" w14:textId="77777777" w:rsidR="00DE7F20" w:rsidRPr="00DE7F20" w:rsidRDefault="00DE7F20" w:rsidP="00DE7F20">
      <w:pPr>
        <w:numPr>
          <w:ilvl w:val="1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Additional simulation exercise is best effort. The simulation can be captured or updated previous version</w:t>
      </w:r>
    </w:p>
    <w:p w14:paraId="18729DDF" w14:textId="77777777" w:rsidR="00DE7F20" w:rsidRPr="00DE7F20" w:rsidRDefault="00DE7F20" w:rsidP="00DE7F20">
      <w:pPr>
        <w:numPr>
          <w:ilvl w:val="0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2, Measurement event prediction</w:t>
      </w:r>
    </w:p>
    <w:p w14:paraId="001F3055" w14:textId="77777777" w:rsidR="00DE7F20" w:rsidRPr="00DE7F20" w:rsidRDefault="00DE7F20" w:rsidP="00DE7F20">
      <w:pPr>
        <w:numPr>
          <w:ilvl w:val="1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Intends to close the open issues including simulation assumptions based on post email discussion and get ready for simulation</w:t>
      </w:r>
    </w:p>
    <w:p w14:paraId="478DE8D2" w14:textId="77777777" w:rsidR="00DE7F20" w:rsidRPr="00DE7F20" w:rsidRDefault="00DE7F20" w:rsidP="00DE7F20">
      <w:pPr>
        <w:numPr>
          <w:ilvl w:val="0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lastRenderedPageBreak/>
        <w:t>3, RLF event prediction</w:t>
      </w:r>
    </w:p>
    <w:p w14:paraId="2A29A61F" w14:textId="77777777" w:rsidR="00DE7F20" w:rsidRPr="00DE7F20" w:rsidRDefault="00DE7F20" w:rsidP="00DE7F20">
      <w:pPr>
        <w:numPr>
          <w:ilvl w:val="1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Intends to close the open issues including simulation assumptions based on post email discussion and get ready for simulation</w:t>
      </w:r>
    </w:p>
    <w:p w14:paraId="1AD6AF5B" w14:textId="77777777" w:rsidR="00DE7F20" w:rsidRPr="00DE7F20" w:rsidRDefault="00DE7F20" w:rsidP="00DE7F20">
      <w:pPr>
        <w:numPr>
          <w:ilvl w:val="0"/>
          <w:numId w:val="20"/>
        </w:numPr>
        <w:rPr>
          <w:lang w:val="en-US"/>
        </w:rPr>
      </w:pPr>
      <w:r w:rsidRPr="00DE7F20">
        <w:rPr>
          <w:rFonts w:hint="eastAsia"/>
          <w:lang w:val="en-US"/>
        </w:rPr>
        <w:t>4</w:t>
      </w:r>
      <w:r w:rsidRPr="00DE7F20">
        <w:rPr>
          <w:rFonts w:hint="eastAsia"/>
          <w:lang w:val="en-US"/>
        </w:rPr>
        <w:t>，</w:t>
      </w:r>
      <w:r w:rsidRPr="00DE7F20">
        <w:rPr>
          <w:rFonts w:hint="eastAsia"/>
          <w:lang w:val="en-US"/>
        </w:rPr>
        <w:t>Simulation assumptions of SLS including HO model and KPI i.e. HOF</w:t>
      </w:r>
    </w:p>
    <w:p w14:paraId="0D078260" w14:textId="77777777" w:rsidR="00DE7F20" w:rsidRPr="00DE7F20" w:rsidRDefault="00DE7F20" w:rsidP="00DE7F20">
      <w:pPr>
        <w:rPr>
          <w:rFonts w:hint="eastAsia"/>
          <w:lang w:val="en-US"/>
        </w:rPr>
      </w:pPr>
    </w:p>
    <w:p w14:paraId="1F461A7B" w14:textId="77777777" w:rsidR="00DE7F20" w:rsidRPr="00DE7F20" w:rsidRDefault="00DE7F20" w:rsidP="00DE7F20">
      <w:pPr>
        <w:rPr>
          <w:rFonts w:hint="eastAsia"/>
        </w:rPr>
      </w:pPr>
    </w:p>
    <w:sectPr w:rsidR="00DE7F20" w:rsidRPr="00DE7F20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F87A" w14:textId="77777777" w:rsidR="00AA67A2" w:rsidRDefault="00AA67A2" w:rsidP="00536369">
      <w:pPr>
        <w:spacing w:after="0"/>
      </w:pPr>
      <w:r>
        <w:separator/>
      </w:r>
    </w:p>
  </w:endnote>
  <w:endnote w:type="continuationSeparator" w:id="0">
    <w:p w14:paraId="7A0C321E" w14:textId="77777777" w:rsidR="00AA67A2" w:rsidRDefault="00AA67A2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8151" w14:textId="77777777" w:rsidR="00AA67A2" w:rsidRDefault="00AA67A2" w:rsidP="00536369">
      <w:pPr>
        <w:spacing w:after="0"/>
      </w:pPr>
      <w:r>
        <w:separator/>
      </w:r>
    </w:p>
  </w:footnote>
  <w:footnote w:type="continuationSeparator" w:id="0">
    <w:p w14:paraId="118C1DD3" w14:textId="77777777" w:rsidR="00AA67A2" w:rsidRDefault="00AA67A2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45662"/>
    <w:multiLevelType w:val="hybridMultilevel"/>
    <w:tmpl w:val="50D2D79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AA24D4"/>
    <w:multiLevelType w:val="multilevel"/>
    <w:tmpl w:val="49A0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8495A"/>
    <w:multiLevelType w:val="hybridMultilevel"/>
    <w:tmpl w:val="A816045A"/>
    <w:lvl w:ilvl="0" w:tplc="34109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A4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2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01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25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0E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FE6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82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02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4227E4"/>
    <w:multiLevelType w:val="multilevel"/>
    <w:tmpl w:val="0FA2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8BE609A"/>
    <w:multiLevelType w:val="hybridMultilevel"/>
    <w:tmpl w:val="9D820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088B"/>
    <w:multiLevelType w:val="hybridMultilevel"/>
    <w:tmpl w:val="6F2A0B08"/>
    <w:lvl w:ilvl="0" w:tplc="65282ADA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6"/>
  </w:num>
  <w:num w:numId="13">
    <w:abstractNumId w:val="2"/>
  </w:num>
  <w:num w:numId="14">
    <w:abstractNumId w:val="1"/>
  </w:num>
  <w:num w:numId="1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"/>
  </w:num>
  <w:num w:numId="2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913"/>
    <w:rsid w:val="000038F6"/>
    <w:rsid w:val="00003B6D"/>
    <w:rsid w:val="000067C2"/>
    <w:rsid w:val="00007E00"/>
    <w:rsid w:val="0001014E"/>
    <w:rsid w:val="00010C07"/>
    <w:rsid w:val="00010E48"/>
    <w:rsid w:val="00012FBC"/>
    <w:rsid w:val="000231F4"/>
    <w:rsid w:val="000232D7"/>
    <w:rsid w:val="000241E6"/>
    <w:rsid w:val="00027A17"/>
    <w:rsid w:val="00032B06"/>
    <w:rsid w:val="00032C70"/>
    <w:rsid w:val="00034A58"/>
    <w:rsid w:val="00034C73"/>
    <w:rsid w:val="0004165B"/>
    <w:rsid w:val="00043A56"/>
    <w:rsid w:val="0004654C"/>
    <w:rsid w:val="00047FCB"/>
    <w:rsid w:val="00050304"/>
    <w:rsid w:val="0005507A"/>
    <w:rsid w:val="00055F2B"/>
    <w:rsid w:val="00055F63"/>
    <w:rsid w:val="0005623C"/>
    <w:rsid w:val="00056758"/>
    <w:rsid w:val="00061D63"/>
    <w:rsid w:val="00064002"/>
    <w:rsid w:val="00064E85"/>
    <w:rsid w:val="000707CE"/>
    <w:rsid w:val="00070A21"/>
    <w:rsid w:val="000721CF"/>
    <w:rsid w:val="00073191"/>
    <w:rsid w:val="00074E88"/>
    <w:rsid w:val="00075822"/>
    <w:rsid w:val="0007625B"/>
    <w:rsid w:val="0008018C"/>
    <w:rsid w:val="00080326"/>
    <w:rsid w:val="000808F0"/>
    <w:rsid w:val="000831A2"/>
    <w:rsid w:val="0008443B"/>
    <w:rsid w:val="000861DB"/>
    <w:rsid w:val="000911BD"/>
    <w:rsid w:val="000913DC"/>
    <w:rsid w:val="00095787"/>
    <w:rsid w:val="000A064F"/>
    <w:rsid w:val="000B361C"/>
    <w:rsid w:val="000B5B7D"/>
    <w:rsid w:val="000B5C7C"/>
    <w:rsid w:val="000B71A3"/>
    <w:rsid w:val="000C30EA"/>
    <w:rsid w:val="000C4755"/>
    <w:rsid w:val="000C4CE6"/>
    <w:rsid w:val="000C7B05"/>
    <w:rsid w:val="000D5291"/>
    <w:rsid w:val="000D5767"/>
    <w:rsid w:val="000D5F82"/>
    <w:rsid w:val="000E0F50"/>
    <w:rsid w:val="000E4F1C"/>
    <w:rsid w:val="000E596E"/>
    <w:rsid w:val="000F219D"/>
    <w:rsid w:val="000F315E"/>
    <w:rsid w:val="000F6252"/>
    <w:rsid w:val="00100644"/>
    <w:rsid w:val="00100C09"/>
    <w:rsid w:val="0010233C"/>
    <w:rsid w:val="001027E3"/>
    <w:rsid w:val="00104494"/>
    <w:rsid w:val="00104567"/>
    <w:rsid w:val="00105717"/>
    <w:rsid w:val="0011117C"/>
    <w:rsid w:val="001169EB"/>
    <w:rsid w:val="00121393"/>
    <w:rsid w:val="001228B8"/>
    <w:rsid w:val="001275FF"/>
    <w:rsid w:val="00130A47"/>
    <w:rsid w:val="00135F20"/>
    <w:rsid w:val="001360DF"/>
    <w:rsid w:val="00140AC2"/>
    <w:rsid w:val="001438BD"/>
    <w:rsid w:val="00145580"/>
    <w:rsid w:val="00145697"/>
    <w:rsid w:val="0014753A"/>
    <w:rsid w:val="00147E13"/>
    <w:rsid w:val="00150CF2"/>
    <w:rsid w:val="001510B9"/>
    <w:rsid w:val="0015677A"/>
    <w:rsid w:val="00156D92"/>
    <w:rsid w:val="00157936"/>
    <w:rsid w:val="00157D29"/>
    <w:rsid w:val="001610D9"/>
    <w:rsid w:val="00164ABD"/>
    <w:rsid w:val="00164DD3"/>
    <w:rsid w:val="00166FBD"/>
    <w:rsid w:val="001714CE"/>
    <w:rsid w:val="00171D49"/>
    <w:rsid w:val="0017326D"/>
    <w:rsid w:val="00174F7D"/>
    <w:rsid w:val="00175FBE"/>
    <w:rsid w:val="00177DFA"/>
    <w:rsid w:val="001831ED"/>
    <w:rsid w:val="00184361"/>
    <w:rsid w:val="00184671"/>
    <w:rsid w:val="00187056"/>
    <w:rsid w:val="00193848"/>
    <w:rsid w:val="00195D3F"/>
    <w:rsid w:val="00196B38"/>
    <w:rsid w:val="001A088F"/>
    <w:rsid w:val="001A0C3E"/>
    <w:rsid w:val="001A14E0"/>
    <w:rsid w:val="001A2045"/>
    <w:rsid w:val="001A2093"/>
    <w:rsid w:val="001A225F"/>
    <w:rsid w:val="001A3A40"/>
    <w:rsid w:val="001A5ED9"/>
    <w:rsid w:val="001A7347"/>
    <w:rsid w:val="001B0791"/>
    <w:rsid w:val="001B2B5E"/>
    <w:rsid w:val="001B307A"/>
    <w:rsid w:val="001C59CB"/>
    <w:rsid w:val="001C6E9D"/>
    <w:rsid w:val="001C7020"/>
    <w:rsid w:val="001C741B"/>
    <w:rsid w:val="001C78BE"/>
    <w:rsid w:val="001C799F"/>
    <w:rsid w:val="001D0199"/>
    <w:rsid w:val="001D0615"/>
    <w:rsid w:val="001D082E"/>
    <w:rsid w:val="001D12AE"/>
    <w:rsid w:val="001D62C5"/>
    <w:rsid w:val="001D6F4E"/>
    <w:rsid w:val="001D7000"/>
    <w:rsid w:val="001E0E7E"/>
    <w:rsid w:val="001E1174"/>
    <w:rsid w:val="001E2019"/>
    <w:rsid w:val="001E26D3"/>
    <w:rsid w:val="001E3113"/>
    <w:rsid w:val="001E4325"/>
    <w:rsid w:val="001F0935"/>
    <w:rsid w:val="001F2C34"/>
    <w:rsid w:val="001F38E7"/>
    <w:rsid w:val="001F3D78"/>
    <w:rsid w:val="001F3F92"/>
    <w:rsid w:val="001F40C6"/>
    <w:rsid w:val="001F4BFD"/>
    <w:rsid w:val="001F4EA3"/>
    <w:rsid w:val="001F570C"/>
    <w:rsid w:val="001F722B"/>
    <w:rsid w:val="001F7234"/>
    <w:rsid w:val="001F75D6"/>
    <w:rsid w:val="0020115F"/>
    <w:rsid w:val="00201570"/>
    <w:rsid w:val="00201A66"/>
    <w:rsid w:val="00204C4E"/>
    <w:rsid w:val="00207241"/>
    <w:rsid w:val="002108AF"/>
    <w:rsid w:val="00210CD6"/>
    <w:rsid w:val="00212875"/>
    <w:rsid w:val="0021449E"/>
    <w:rsid w:val="00215326"/>
    <w:rsid w:val="00216B38"/>
    <w:rsid w:val="00216F0A"/>
    <w:rsid w:val="00223B76"/>
    <w:rsid w:val="00223DC6"/>
    <w:rsid w:val="00224997"/>
    <w:rsid w:val="0022557B"/>
    <w:rsid w:val="00226DED"/>
    <w:rsid w:val="00227822"/>
    <w:rsid w:val="00232E0E"/>
    <w:rsid w:val="00233A56"/>
    <w:rsid w:val="0023485B"/>
    <w:rsid w:val="00237EAA"/>
    <w:rsid w:val="00246453"/>
    <w:rsid w:val="00246CF1"/>
    <w:rsid w:val="002642B3"/>
    <w:rsid w:val="00264D73"/>
    <w:rsid w:val="002661D0"/>
    <w:rsid w:val="002667EF"/>
    <w:rsid w:val="0027009A"/>
    <w:rsid w:val="00275F1C"/>
    <w:rsid w:val="0027685B"/>
    <w:rsid w:val="00277306"/>
    <w:rsid w:val="002806B3"/>
    <w:rsid w:val="00283D95"/>
    <w:rsid w:val="00285D5C"/>
    <w:rsid w:val="0028606C"/>
    <w:rsid w:val="002876C9"/>
    <w:rsid w:val="00290959"/>
    <w:rsid w:val="002910A8"/>
    <w:rsid w:val="00291286"/>
    <w:rsid w:val="00292F40"/>
    <w:rsid w:val="00293A27"/>
    <w:rsid w:val="00293CB3"/>
    <w:rsid w:val="00297351"/>
    <w:rsid w:val="00297D53"/>
    <w:rsid w:val="002A0C29"/>
    <w:rsid w:val="002A0E25"/>
    <w:rsid w:val="002A4426"/>
    <w:rsid w:val="002A60D4"/>
    <w:rsid w:val="002B21A5"/>
    <w:rsid w:val="002B29FF"/>
    <w:rsid w:val="002B2FAE"/>
    <w:rsid w:val="002B3A81"/>
    <w:rsid w:val="002B48D5"/>
    <w:rsid w:val="002B705F"/>
    <w:rsid w:val="002C17DF"/>
    <w:rsid w:val="002C327A"/>
    <w:rsid w:val="002C4BB1"/>
    <w:rsid w:val="002C6A21"/>
    <w:rsid w:val="002D1BBF"/>
    <w:rsid w:val="002D35D9"/>
    <w:rsid w:val="002D3DBB"/>
    <w:rsid w:val="002D473E"/>
    <w:rsid w:val="002D5158"/>
    <w:rsid w:val="002E09E6"/>
    <w:rsid w:val="002E2528"/>
    <w:rsid w:val="002E3200"/>
    <w:rsid w:val="002E5B55"/>
    <w:rsid w:val="002F3EEE"/>
    <w:rsid w:val="002F44DD"/>
    <w:rsid w:val="002F64DA"/>
    <w:rsid w:val="002F728A"/>
    <w:rsid w:val="002F7A15"/>
    <w:rsid w:val="00303F05"/>
    <w:rsid w:val="003044D4"/>
    <w:rsid w:val="00305085"/>
    <w:rsid w:val="0030724E"/>
    <w:rsid w:val="003102C5"/>
    <w:rsid w:val="00310F32"/>
    <w:rsid w:val="00311FBF"/>
    <w:rsid w:val="003126EE"/>
    <w:rsid w:val="0031541C"/>
    <w:rsid w:val="0031620E"/>
    <w:rsid w:val="00316805"/>
    <w:rsid w:val="00317128"/>
    <w:rsid w:val="003173B5"/>
    <w:rsid w:val="00317569"/>
    <w:rsid w:val="00320C4F"/>
    <w:rsid w:val="00321A0E"/>
    <w:rsid w:val="00321BFD"/>
    <w:rsid w:val="00321E4D"/>
    <w:rsid w:val="00322EAB"/>
    <w:rsid w:val="00323052"/>
    <w:rsid w:val="003245E8"/>
    <w:rsid w:val="0032564B"/>
    <w:rsid w:val="003276EA"/>
    <w:rsid w:val="003311B8"/>
    <w:rsid w:val="00332322"/>
    <w:rsid w:val="00336047"/>
    <w:rsid w:val="00343D48"/>
    <w:rsid w:val="00343EBB"/>
    <w:rsid w:val="00345130"/>
    <w:rsid w:val="003470DC"/>
    <w:rsid w:val="00353EF1"/>
    <w:rsid w:val="00356B5B"/>
    <w:rsid w:val="0035759A"/>
    <w:rsid w:val="00360467"/>
    <w:rsid w:val="00360626"/>
    <w:rsid w:val="0036136C"/>
    <w:rsid w:val="00361911"/>
    <w:rsid w:val="0036282A"/>
    <w:rsid w:val="00365062"/>
    <w:rsid w:val="00365EAB"/>
    <w:rsid w:val="0037328E"/>
    <w:rsid w:val="00373F98"/>
    <w:rsid w:val="00374CD8"/>
    <w:rsid w:val="003761FB"/>
    <w:rsid w:val="0037788A"/>
    <w:rsid w:val="00377FB0"/>
    <w:rsid w:val="0038096F"/>
    <w:rsid w:val="0038352A"/>
    <w:rsid w:val="0038392B"/>
    <w:rsid w:val="00383F0C"/>
    <w:rsid w:val="0038557C"/>
    <w:rsid w:val="003861C4"/>
    <w:rsid w:val="003870B6"/>
    <w:rsid w:val="00392A49"/>
    <w:rsid w:val="00395F05"/>
    <w:rsid w:val="00397842"/>
    <w:rsid w:val="003A05C0"/>
    <w:rsid w:val="003A0BB0"/>
    <w:rsid w:val="003A475D"/>
    <w:rsid w:val="003A6E58"/>
    <w:rsid w:val="003B298B"/>
    <w:rsid w:val="003B3FC7"/>
    <w:rsid w:val="003B45A1"/>
    <w:rsid w:val="003B51C5"/>
    <w:rsid w:val="003B6091"/>
    <w:rsid w:val="003B6AAD"/>
    <w:rsid w:val="003C09AE"/>
    <w:rsid w:val="003C14B0"/>
    <w:rsid w:val="003C4B87"/>
    <w:rsid w:val="003C6F72"/>
    <w:rsid w:val="003D09D1"/>
    <w:rsid w:val="003D43B2"/>
    <w:rsid w:val="003D5447"/>
    <w:rsid w:val="003D6320"/>
    <w:rsid w:val="003E138E"/>
    <w:rsid w:val="003E30C7"/>
    <w:rsid w:val="003E4439"/>
    <w:rsid w:val="003E4A07"/>
    <w:rsid w:val="003E6FA7"/>
    <w:rsid w:val="003F0277"/>
    <w:rsid w:val="003F09F0"/>
    <w:rsid w:val="003F25FC"/>
    <w:rsid w:val="003F2CDF"/>
    <w:rsid w:val="003F38E9"/>
    <w:rsid w:val="003F5379"/>
    <w:rsid w:val="00400FC0"/>
    <w:rsid w:val="00401053"/>
    <w:rsid w:val="004019D0"/>
    <w:rsid w:val="004039DA"/>
    <w:rsid w:val="00405783"/>
    <w:rsid w:val="004109A8"/>
    <w:rsid w:val="004132C8"/>
    <w:rsid w:val="00415EEF"/>
    <w:rsid w:val="00416759"/>
    <w:rsid w:val="004237A3"/>
    <w:rsid w:val="00424078"/>
    <w:rsid w:val="0042549E"/>
    <w:rsid w:val="00425BC8"/>
    <w:rsid w:val="004264E4"/>
    <w:rsid w:val="0042738B"/>
    <w:rsid w:val="00427429"/>
    <w:rsid w:val="004275C4"/>
    <w:rsid w:val="00430D21"/>
    <w:rsid w:val="004312D4"/>
    <w:rsid w:val="00432090"/>
    <w:rsid w:val="0043289B"/>
    <w:rsid w:val="00432B15"/>
    <w:rsid w:val="00434CFC"/>
    <w:rsid w:val="0044064D"/>
    <w:rsid w:val="00440CFE"/>
    <w:rsid w:val="00441013"/>
    <w:rsid w:val="00442CA6"/>
    <w:rsid w:val="004438A8"/>
    <w:rsid w:val="0044492D"/>
    <w:rsid w:val="00450C31"/>
    <w:rsid w:val="00451937"/>
    <w:rsid w:val="00453442"/>
    <w:rsid w:val="00454716"/>
    <w:rsid w:val="0045587C"/>
    <w:rsid w:val="00457853"/>
    <w:rsid w:val="00460869"/>
    <w:rsid w:val="004629A2"/>
    <w:rsid w:val="004642FB"/>
    <w:rsid w:val="004665B7"/>
    <w:rsid w:val="00466AB3"/>
    <w:rsid w:val="00467E9B"/>
    <w:rsid w:val="00471AD0"/>
    <w:rsid w:val="0047600D"/>
    <w:rsid w:val="0047741C"/>
    <w:rsid w:val="00477B91"/>
    <w:rsid w:val="00477F3A"/>
    <w:rsid w:val="00480051"/>
    <w:rsid w:val="00482027"/>
    <w:rsid w:val="0048304D"/>
    <w:rsid w:val="0049034E"/>
    <w:rsid w:val="00491647"/>
    <w:rsid w:val="0049181F"/>
    <w:rsid w:val="00493F16"/>
    <w:rsid w:val="00496575"/>
    <w:rsid w:val="00496D3A"/>
    <w:rsid w:val="00496F75"/>
    <w:rsid w:val="00497525"/>
    <w:rsid w:val="004A041D"/>
    <w:rsid w:val="004A0D2B"/>
    <w:rsid w:val="004A1293"/>
    <w:rsid w:val="004A18F4"/>
    <w:rsid w:val="004A2545"/>
    <w:rsid w:val="004A2F76"/>
    <w:rsid w:val="004A5980"/>
    <w:rsid w:val="004A5EE0"/>
    <w:rsid w:val="004A620A"/>
    <w:rsid w:val="004B03D5"/>
    <w:rsid w:val="004B1D5B"/>
    <w:rsid w:val="004B4928"/>
    <w:rsid w:val="004B60E1"/>
    <w:rsid w:val="004B7344"/>
    <w:rsid w:val="004C029E"/>
    <w:rsid w:val="004C15DD"/>
    <w:rsid w:val="004C324F"/>
    <w:rsid w:val="004C3E09"/>
    <w:rsid w:val="004C7961"/>
    <w:rsid w:val="004D06FE"/>
    <w:rsid w:val="004D1C84"/>
    <w:rsid w:val="004D23CD"/>
    <w:rsid w:val="004D7404"/>
    <w:rsid w:val="004E04DA"/>
    <w:rsid w:val="004E5D25"/>
    <w:rsid w:val="004E6AB4"/>
    <w:rsid w:val="004F2442"/>
    <w:rsid w:val="004F253E"/>
    <w:rsid w:val="004F52CD"/>
    <w:rsid w:val="004F7A1A"/>
    <w:rsid w:val="005003F0"/>
    <w:rsid w:val="00501B4C"/>
    <w:rsid w:val="005020AE"/>
    <w:rsid w:val="005044C4"/>
    <w:rsid w:val="0050540E"/>
    <w:rsid w:val="00512071"/>
    <w:rsid w:val="0051619D"/>
    <w:rsid w:val="00522355"/>
    <w:rsid w:val="00522676"/>
    <w:rsid w:val="005228AD"/>
    <w:rsid w:val="0052377F"/>
    <w:rsid w:val="00523B29"/>
    <w:rsid w:val="00524E4B"/>
    <w:rsid w:val="00527743"/>
    <w:rsid w:val="0053013A"/>
    <w:rsid w:val="00532F31"/>
    <w:rsid w:val="00536369"/>
    <w:rsid w:val="005369BF"/>
    <w:rsid w:val="00536EEA"/>
    <w:rsid w:val="0053718F"/>
    <w:rsid w:val="00543A7D"/>
    <w:rsid w:val="005456F3"/>
    <w:rsid w:val="00552193"/>
    <w:rsid w:val="005558CC"/>
    <w:rsid w:val="005567E8"/>
    <w:rsid w:val="00557AE5"/>
    <w:rsid w:val="00557DA3"/>
    <w:rsid w:val="005601F5"/>
    <w:rsid w:val="0056329B"/>
    <w:rsid w:val="005635D8"/>
    <w:rsid w:val="00564D8E"/>
    <w:rsid w:val="00564F93"/>
    <w:rsid w:val="00565D40"/>
    <w:rsid w:val="005673F9"/>
    <w:rsid w:val="00570CE1"/>
    <w:rsid w:val="00573BBB"/>
    <w:rsid w:val="00574BF0"/>
    <w:rsid w:val="005758D7"/>
    <w:rsid w:val="005763F0"/>
    <w:rsid w:val="005766C5"/>
    <w:rsid w:val="00576BD6"/>
    <w:rsid w:val="00577204"/>
    <w:rsid w:val="00580594"/>
    <w:rsid w:val="00580DBD"/>
    <w:rsid w:val="00581774"/>
    <w:rsid w:val="00582464"/>
    <w:rsid w:val="0058252C"/>
    <w:rsid w:val="00582EAA"/>
    <w:rsid w:val="00583447"/>
    <w:rsid w:val="00584484"/>
    <w:rsid w:val="00585EC1"/>
    <w:rsid w:val="00587557"/>
    <w:rsid w:val="005910DB"/>
    <w:rsid w:val="005932DB"/>
    <w:rsid w:val="00594B21"/>
    <w:rsid w:val="005A0ABA"/>
    <w:rsid w:val="005A0BAD"/>
    <w:rsid w:val="005A2485"/>
    <w:rsid w:val="005A3AE0"/>
    <w:rsid w:val="005A4524"/>
    <w:rsid w:val="005A4BC6"/>
    <w:rsid w:val="005B098A"/>
    <w:rsid w:val="005B0AFE"/>
    <w:rsid w:val="005B0B50"/>
    <w:rsid w:val="005B21B9"/>
    <w:rsid w:val="005B254F"/>
    <w:rsid w:val="005B257A"/>
    <w:rsid w:val="005B3B9E"/>
    <w:rsid w:val="005B512A"/>
    <w:rsid w:val="005B52A2"/>
    <w:rsid w:val="005B53DF"/>
    <w:rsid w:val="005B62CB"/>
    <w:rsid w:val="005B7CD2"/>
    <w:rsid w:val="005C3150"/>
    <w:rsid w:val="005C4ED9"/>
    <w:rsid w:val="005C670B"/>
    <w:rsid w:val="005D3889"/>
    <w:rsid w:val="005D3FC3"/>
    <w:rsid w:val="005D58FE"/>
    <w:rsid w:val="005E1DEA"/>
    <w:rsid w:val="005E6BC3"/>
    <w:rsid w:val="005F147D"/>
    <w:rsid w:val="005F487A"/>
    <w:rsid w:val="005F61A4"/>
    <w:rsid w:val="00602F82"/>
    <w:rsid w:val="00603A1D"/>
    <w:rsid w:val="00606041"/>
    <w:rsid w:val="00606C99"/>
    <w:rsid w:val="0061099F"/>
    <w:rsid w:val="00611A7F"/>
    <w:rsid w:val="00611E81"/>
    <w:rsid w:val="00612C74"/>
    <w:rsid w:val="00612E97"/>
    <w:rsid w:val="00613B39"/>
    <w:rsid w:val="00613D91"/>
    <w:rsid w:val="00613EF5"/>
    <w:rsid w:val="00614850"/>
    <w:rsid w:val="00621371"/>
    <w:rsid w:val="0062143E"/>
    <w:rsid w:val="00622BD7"/>
    <w:rsid w:val="00622E9C"/>
    <w:rsid w:val="0062383E"/>
    <w:rsid w:val="00625D96"/>
    <w:rsid w:val="006260C3"/>
    <w:rsid w:val="00630C61"/>
    <w:rsid w:val="00632204"/>
    <w:rsid w:val="006344F5"/>
    <w:rsid w:val="0063526C"/>
    <w:rsid w:val="00640485"/>
    <w:rsid w:val="00641FEC"/>
    <w:rsid w:val="00644DCE"/>
    <w:rsid w:val="00650453"/>
    <w:rsid w:val="006514F0"/>
    <w:rsid w:val="00651A5A"/>
    <w:rsid w:val="00651C67"/>
    <w:rsid w:val="00652B56"/>
    <w:rsid w:val="00652EC0"/>
    <w:rsid w:val="006531F9"/>
    <w:rsid w:val="00653899"/>
    <w:rsid w:val="00655A56"/>
    <w:rsid w:val="00655C63"/>
    <w:rsid w:val="00656B32"/>
    <w:rsid w:val="00656BDE"/>
    <w:rsid w:val="00660DBA"/>
    <w:rsid w:val="00661F9D"/>
    <w:rsid w:val="00663C6F"/>
    <w:rsid w:val="00664A38"/>
    <w:rsid w:val="00666346"/>
    <w:rsid w:val="00666CF8"/>
    <w:rsid w:val="0067045D"/>
    <w:rsid w:val="00671259"/>
    <w:rsid w:val="0067184C"/>
    <w:rsid w:val="006719E9"/>
    <w:rsid w:val="00677FE9"/>
    <w:rsid w:val="00680DD8"/>
    <w:rsid w:val="00684DE4"/>
    <w:rsid w:val="00685F2C"/>
    <w:rsid w:val="006909E6"/>
    <w:rsid w:val="00691E2C"/>
    <w:rsid w:val="00692170"/>
    <w:rsid w:val="0069338B"/>
    <w:rsid w:val="00695F8C"/>
    <w:rsid w:val="00696B26"/>
    <w:rsid w:val="006A1A32"/>
    <w:rsid w:val="006A241E"/>
    <w:rsid w:val="006A56C3"/>
    <w:rsid w:val="006B0310"/>
    <w:rsid w:val="006B33F3"/>
    <w:rsid w:val="006B3705"/>
    <w:rsid w:val="006B6AEF"/>
    <w:rsid w:val="006C0947"/>
    <w:rsid w:val="006C413C"/>
    <w:rsid w:val="006C48B4"/>
    <w:rsid w:val="006C4B5B"/>
    <w:rsid w:val="006D1208"/>
    <w:rsid w:val="006D1861"/>
    <w:rsid w:val="006D22EF"/>
    <w:rsid w:val="006D44F5"/>
    <w:rsid w:val="006D45B3"/>
    <w:rsid w:val="006D594F"/>
    <w:rsid w:val="006D77A2"/>
    <w:rsid w:val="006D7E51"/>
    <w:rsid w:val="006E2777"/>
    <w:rsid w:val="006E27C5"/>
    <w:rsid w:val="006E4C63"/>
    <w:rsid w:val="006E69F9"/>
    <w:rsid w:val="006F2625"/>
    <w:rsid w:val="006F3B75"/>
    <w:rsid w:val="006F45AB"/>
    <w:rsid w:val="006F56D1"/>
    <w:rsid w:val="006F66A5"/>
    <w:rsid w:val="006F7939"/>
    <w:rsid w:val="00700C13"/>
    <w:rsid w:val="00700F74"/>
    <w:rsid w:val="007018C7"/>
    <w:rsid w:val="007025DB"/>
    <w:rsid w:val="00703427"/>
    <w:rsid w:val="007063CE"/>
    <w:rsid w:val="007064B4"/>
    <w:rsid w:val="00713D41"/>
    <w:rsid w:val="00714B99"/>
    <w:rsid w:val="00714F01"/>
    <w:rsid w:val="0071509D"/>
    <w:rsid w:val="007153A0"/>
    <w:rsid w:val="007177E6"/>
    <w:rsid w:val="00721E31"/>
    <w:rsid w:val="007233A6"/>
    <w:rsid w:val="007237A2"/>
    <w:rsid w:val="00731142"/>
    <w:rsid w:val="00734AD6"/>
    <w:rsid w:val="00735BEA"/>
    <w:rsid w:val="00736863"/>
    <w:rsid w:val="007449FE"/>
    <w:rsid w:val="00744B6A"/>
    <w:rsid w:val="007452BA"/>
    <w:rsid w:val="00746794"/>
    <w:rsid w:val="00746F16"/>
    <w:rsid w:val="00747643"/>
    <w:rsid w:val="00747A03"/>
    <w:rsid w:val="007503FF"/>
    <w:rsid w:val="0075236B"/>
    <w:rsid w:val="007537D3"/>
    <w:rsid w:val="00753C2C"/>
    <w:rsid w:val="00754B09"/>
    <w:rsid w:val="00755112"/>
    <w:rsid w:val="00756081"/>
    <w:rsid w:val="007570A2"/>
    <w:rsid w:val="0075740E"/>
    <w:rsid w:val="00757C2E"/>
    <w:rsid w:val="00760075"/>
    <w:rsid w:val="007611D5"/>
    <w:rsid w:val="007611DF"/>
    <w:rsid w:val="007612B6"/>
    <w:rsid w:val="0076215F"/>
    <w:rsid w:val="007621DF"/>
    <w:rsid w:val="00762682"/>
    <w:rsid w:val="00763FD8"/>
    <w:rsid w:val="00766121"/>
    <w:rsid w:val="0076641D"/>
    <w:rsid w:val="007667BC"/>
    <w:rsid w:val="00767999"/>
    <w:rsid w:val="00767F03"/>
    <w:rsid w:val="00770A1E"/>
    <w:rsid w:val="0077146E"/>
    <w:rsid w:val="00771627"/>
    <w:rsid w:val="007738E8"/>
    <w:rsid w:val="007769F4"/>
    <w:rsid w:val="00777453"/>
    <w:rsid w:val="00777476"/>
    <w:rsid w:val="00780160"/>
    <w:rsid w:val="00784A92"/>
    <w:rsid w:val="00787888"/>
    <w:rsid w:val="0079001D"/>
    <w:rsid w:val="00791819"/>
    <w:rsid w:val="007918FC"/>
    <w:rsid w:val="00792366"/>
    <w:rsid w:val="00792E9F"/>
    <w:rsid w:val="007A24A1"/>
    <w:rsid w:val="007A443E"/>
    <w:rsid w:val="007A52D7"/>
    <w:rsid w:val="007B03EE"/>
    <w:rsid w:val="007B0982"/>
    <w:rsid w:val="007B1928"/>
    <w:rsid w:val="007B457D"/>
    <w:rsid w:val="007B5E40"/>
    <w:rsid w:val="007C21C9"/>
    <w:rsid w:val="007C2C44"/>
    <w:rsid w:val="007C3ED8"/>
    <w:rsid w:val="007C4785"/>
    <w:rsid w:val="007C4C81"/>
    <w:rsid w:val="007C4DD1"/>
    <w:rsid w:val="007D15B5"/>
    <w:rsid w:val="007D18E1"/>
    <w:rsid w:val="007D38D4"/>
    <w:rsid w:val="007D4B2A"/>
    <w:rsid w:val="007D4B73"/>
    <w:rsid w:val="007D5BEF"/>
    <w:rsid w:val="007D6D5C"/>
    <w:rsid w:val="007D7D99"/>
    <w:rsid w:val="007E3FDB"/>
    <w:rsid w:val="007E779B"/>
    <w:rsid w:val="007F0137"/>
    <w:rsid w:val="007F095A"/>
    <w:rsid w:val="007F200D"/>
    <w:rsid w:val="007F3112"/>
    <w:rsid w:val="007F4354"/>
    <w:rsid w:val="007F4475"/>
    <w:rsid w:val="007F4609"/>
    <w:rsid w:val="007F7031"/>
    <w:rsid w:val="00804533"/>
    <w:rsid w:val="00805232"/>
    <w:rsid w:val="00805509"/>
    <w:rsid w:val="00806D2C"/>
    <w:rsid w:val="00813679"/>
    <w:rsid w:val="00813A84"/>
    <w:rsid w:val="00813D44"/>
    <w:rsid w:val="00816120"/>
    <w:rsid w:val="00816C65"/>
    <w:rsid w:val="00817F30"/>
    <w:rsid w:val="0082108C"/>
    <w:rsid w:val="008215BE"/>
    <w:rsid w:val="00823BA5"/>
    <w:rsid w:val="00826544"/>
    <w:rsid w:val="00827360"/>
    <w:rsid w:val="00827887"/>
    <w:rsid w:val="00830814"/>
    <w:rsid w:val="00833BA5"/>
    <w:rsid w:val="00836CB2"/>
    <w:rsid w:val="00837F62"/>
    <w:rsid w:val="00842D0A"/>
    <w:rsid w:val="00843ECA"/>
    <w:rsid w:val="0084413E"/>
    <w:rsid w:val="0084752D"/>
    <w:rsid w:val="00847D9C"/>
    <w:rsid w:val="008518E9"/>
    <w:rsid w:val="00851BB6"/>
    <w:rsid w:val="00853E8C"/>
    <w:rsid w:val="00860CB9"/>
    <w:rsid w:val="0086311C"/>
    <w:rsid w:val="00864757"/>
    <w:rsid w:val="00871E1D"/>
    <w:rsid w:val="00872230"/>
    <w:rsid w:val="00872D1A"/>
    <w:rsid w:val="008736F9"/>
    <w:rsid w:val="0087420F"/>
    <w:rsid w:val="00874C1F"/>
    <w:rsid w:val="008778FC"/>
    <w:rsid w:val="00881B7F"/>
    <w:rsid w:val="00882E7A"/>
    <w:rsid w:val="008844E8"/>
    <w:rsid w:val="0088514E"/>
    <w:rsid w:val="008868C2"/>
    <w:rsid w:val="00886CAC"/>
    <w:rsid w:val="00886EBA"/>
    <w:rsid w:val="00887070"/>
    <w:rsid w:val="008874AD"/>
    <w:rsid w:val="00890852"/>
    <w:rsid w:val="00892FAF"/>
    <w:rsid w:val="0089483A"/>
    <w:rsid w:val="00895C1D"/>
    <w:rsid w:val="0089646D"/>
    <w:rsid w:val="00896504"/>
    <w:rsid w:val="008A0877"/>
    <w:rsid w:val="008A09E9"/>
    <w:rsid w:val="008A2286"/>
    <w:rsid w:val="008A3501"/>
    <w:rsid w:val="008A4656"/>
    <w:rsid w:val="008A48BA"/>
    <w:rsid w:val="008A4FBB"/>
    <w:rsid w:val="008A50D5"/>
    <w:rsid w:val="008A5640"/>
    <w:rsid w:val="008B0AE1"/>
    <w:rsid w:val="008B21DE"/>
    <w:rsid w:val="008B3539"/>
    <w:rsid w:val="008B3D8E"/>
    <w:rsid w:val="008B5AAB"/>
    <w:rsid w:val="008B5B64"/>
    <w:rsid w:val="008B7927"/>
    <w:rsid w:val="008C1EB9"/>
    <w:rsid w:val="008C2A72"/>
    <w:rsid w:val="008C4755"/>
    <w:rsid w:val="008C55B7"/>
    <w:rsid w:val="008C6933"/>
    <w:rsid w:val="008D17D0"/>
    <w:rsid w:val="008D27E7"/>
    <w:rsid w:val="008D2DF9"/>
    <w:rsid w:val="008D38C6"/>
    <w:rsid w:val="008D6CA7"/>
    <w:rsid w:val="008D79F4"/>
    <w:rsid w:val="008E0197"/>
    <w:rsid w:val="008E1E74"/>
    <w:rsid w:val="008E20B8"/>
    <w:rsid w:val="008E3324"/>
    <w:rsid w:val="008E6FB0"/>
    <w:rsid w:val="008E7015"/>
    <w:rsid w:val="008F03B0"/>
    <w:rsid w:val="008F4AB0"/>
    <w:rsid w:val="008F4F8D"/>
    <w:rsid w:val="008F5005"/>
    <w:rsid w:val="008F593B"/>
    <w:rsid w:val="008F5BD9"/>
    <w:rsid w:val="008F78F0"/>
    <w:rsid w:val="009018D4"/>
    <w:rsid w:val="009020B8"/>
    <w:rsid w:val="00904873"/>
    <w:rsid w:val="00904E74"/>
    <w:rsid w:val="009055E8"/>
    <w:rsid w:val="009111E2"/>
    <w:rsid w:val="00912299"/>
    <w:rsid w:val="00914086"/>
    <w:rsid w:val="00914AD2"/>
    <w:rsid w:val="00914DB6"/>
    <w:rsid w:val="00916483"/>
    <w:rsid w:val="00916BE4"/>
    <w:rsid w:val="00920F06"/>
    <w:rsid w:val="00921A89"/>
    <w:rsid w:val="00923240"/>
    <w:rsid w:val="0092356C"/>
    <w:rsid w:val="00926A47"/>
    <w:rsid w:val="00927854"/>
    <w:rsid w:val="00927944"/>
    <w:rsid w:val="009301FB"/>
    <w:rsid w:val="009319C3"/>
    <w:rsid w:val="0093279D"/>
    <w:rsid w:val="0093287B"/>
    <w:rsid w:val="00935515"/>
    <w:rsid w:val="00937407"/>
    <w:rsid w:val="00940756"/>
    <w:rsid w:val="00941737"/>
    <w:rsid w:val="0094549A"/>
    <w:rsid w:val="009461E2"/>
    <w:rsid w:val="00946283"/>
    <w:rsid w:val="009512BD"/>
    <w:rsid w:val="00951FF1"/>
    <w:rsid w:val="00952229"/>
    <w:rsid w:val="00953F47"/>
    <w:rsid w:val="00961A7E"/>
    <w:rsid w:val="00961EE8"/>
    <w:rsid w:val="00963005"/>
    <w:rsid w:val="00964FF5"/>
    <w:rsid w:val="009655D7"/>
    <w:rsid w:val="00966B3D"/>
    <w:rsid w:val="0097239A"/>
    <w:rsid w:val="00974AA2"/>
    <w:rsid w:val="00974E6D"/>
    <w:rsid w:val="00984C24"/>
    <w:rsid w:val="009850AA"/>
    <w:rsid w:val="00990386"/>
    <w:rsid w:val="009917E9"/>
    <w:rsid w:val="009960DF"/>
    <w:rsid w:val="009A12C0"/>
    <w:rsid w:val="009A4569"/>
    <w:rsid w:val="009A5018"/>
    <w:rsid w:val="009B1219"/>
    <w:rsid w:val="009B28FF"/>
    <w:rsid w:val="009B304A"/>
    <w:rsid w:val="009B5A13"/>
    <w:rsid w:val="009B6DC7"/>
    <w:rsid w:val="009B7128"/>
    <w:rsid w:val="009B7A3B"/>
    <w:rsid w:val="009C0DF7"/>
    <w:rsid w:val="009C27E8"/>
    <w:rsid w:val="009C6C43"/>
    <w:rsid w:val="009C7715"/>
    <w:rsid w:val="009D01BD"/>
    <w:rsid w:val="009D020C"/>
    <w:rsid w:val="009D0BB7"/>
    <w:rsid w:val="009D17FF"/>
    <w:rsid w:val="009D246B"/>
    <w:rsid w:val="009D299B"/>
    <w:rsid w:val="009D2F80"/>
    <w:rsid w:val="009D442E"/>
    <w:rsid w:val="009D457C"/>
    <w:rsid w:val="009D4775"/>
    <w:rsid w:val="009D576B"/>
    <w:rsid w:val="009D7CD7"/>
    <w:rsid w:val="009D7E39"/>
    <w:rsid w:val="009E0306"/>
    <w:rsid w:val="009E2039"/>
    <w:rsid w:val="009E2AAA"/>
    <w:rsid w:val="009E3191"/>
    <w:rsid w:val="009E411E"/>
    <w:rsid w:val="009E447B"/>
    <w:rsid w:val="009E52EF"/>
    <w:rsid w:val="009E6ECB"/>
    <w:rsid w:val="009E735A"/>
    <w:rsid w:val="009F203A"/>
    <w:rsid w:val="009F2C79"/>
    <w:rsid w:val="009F3EBF"/>
    <w:rsid w:val="009F521C"/>
    <w:rsid w:val="009F6FED"/>
    <w:rsid w:val="00A01D4E"/>
    <w:rsid w:val="00A030F1"/>
    <w:rsid w:val="00A03C56"/>
    <w:rsid w:val="00A04AD9"/>
    <w:rsid w:val="00A04E28"/>
    <w:rsid w:val="00A056BB"/>
    <w:rsid w:val="00A06C31"/>
    <w:rsid w:val="00A1011F"/>
    <w:rsid w:val="00A116C8"/>
    <w:rsid w:val="00A139D9"/>
    <w:rsid w:val="00A157D8"/>
    <w:rsid w:val="00A223C4"/>
    <w:rsid w:val="00A22A18"/>
    <w:rsid w:val="00A23404"/>
    <w:rsid w:val="00A23B91"/>
    <w:rsid w:val="00A23F52"/>
    <w:rsid w:val="00A257E4"/>
    <w:rsid w:val="00A25E55"/>
    <w:rsid w:val="00A275EB"/>
    <w:rsid w:val="00A30134"/>
    <w:rsid w:val="00A310C0"/>
    <w:rsid w:val="00A314D4"/>
    <w:rsid w:val="00A34CED"/>
    <w:rsid w:val="00A370E0"/>
    <w:rsid w:val="00A40981"/>
    <w:rsid w:val="00A427F7"/>
    <w:rsid w:val="00A46146"/>
    <w:rsid w:val="00A47028"/>
    <w:rsid w:val="00A47382"/>
    <w:rsid w:val="00A51570"/>
    <w:rsid w:val="00A53E22"/>
    <w:rsid w:val="00A54A18"/>
    <w:rsid w:val="00A55BF0"/>
    <w:rsid w:val="00A55C76"/>
    <w:rsid w:val="00A60223"/>
    <w:rsid w:val="00A62911"/>
    <w:rsid w:val="00A63930"/>
    <w:rsid w:val="00A67DED"/>
    <w:rsid w:val="00A736C1"/>
    <w:rsid w:val="00A75FB7"/>
    <w:rsid w:val="00A81642"/>
    <w:rsid w:val="00A82DB5"/>
    <w:rsid w:val="00A84083"/>
    <w:rsid w:val="00A84A20"/>
    <w:rsid w:val="00A87787"/>
    <w:rsid w:val="00A87CC9"/>
    <w:rsid w:val="00A9052D"/>
    <w:rsid w:val="00A928D5"/>
    <w:rsid w:val="00A938CC"/>
    <w:rsid w:val="00A93DE2"/>
    <w:rsid w:val="00A96F82"/>
    <w:rsid w:val="00AA1532"/>
    <w:rsid w:val="00AA2599"/>
    <w:rsid w:val="00AA67A2"/>
    <w:rsid w:val="00AA7F5E"/>
    <w:rsid w:val="00AB00F4"/>
    <w:rsid w:val="00AB3700"/>
    <w:rsid w:val="00AB6459"/>
    <w:rsid w:val="00AB6603"/>
    <w:rsid w:val="00AB6A5A"/>
    <w:rsid w:val="00AC214E"/>
    <w:rsid w:val="00AC3255"/>
    <w:rsid w:val="00AC327A"/>
    <w:rsid w:val="00AC52F6"/>
    <w:rsid w:val="00AC6AA1"/>
    <w:rsid w:val="00AC756C"/>
    <w:rsid w:val="00AD04FF"/>
    <w:rsid w:val="00AD0A94"/>
    <w:rsid w:val="00AD2DEA"/>
    <w:rsid w:val="00AD487A"/>
    <w:rsid w:val="00AD5922"/>
    <w:rsid w:val="00AD7095"/>
    <w:rsid w:val="00AE1AB8"/>
    <w:rsid w:val="00AE4FC6"/>
    <w:rsid w:val="00AE6A40"/>
    <w:rsid w:val="00AE7DC3"/>
    <w:rsid w:val="00AF43F4"/>
    <w:rsid w:val="00AF5FB1"/>
    <w:rsid w:val="00AF6DFC"/>
    <w:rsid w:val="00B007FC"/>
    <w:rsid w:val="00B02565"/>
    <w:rsid w:val="00B0351C"/>
    <w:rsid w:val="00B058DE"/>
    <w:rsid w:val="00B1075D"/>
    <w:rsid w:val="00B10781"/>
    <w:rsid w:val="00B11FE2"/>
    <w:rsid w:val="00B15F54"/>
    <w:rsid w:val="00B17E2E"/>
    <w:rsid w:val="00B20417"/>
    <w:rsid w:val="00B20B4F"/>
    <w:rsid w:val="00B20F7F"/>
    <w:rsid w:val="00B219C4"/>
    <w:rsid w:val="00B2200A"/>
    <w:rsid w:val="00B23681"/>
    <w:rsid w:val="00B26AB5"/>
    <w:rsid w:val="00B26FCB"/>
    <w:rsid w:val="00B27DE4"/>
    <w:rsid w:val="00B31741"/>
    <w:rsid w:val="00B33044"/>
    <w:rsid w:val="00B33481"/>
    <w:rsid w:val="00B337B5"/>
    <w:rsid w:val="00B35BD2"/>
    <w:rsid w:val="00B377D1"/>
    <w:rsid w:val="00B405FB"/>
    <w:rsid w:val="00B41EAB"/>
    <w:rsid w:val="00B4326D"/>
    <w:rsid w:val="00B43DE9"/>
    <w:rsid w:val="00B44B69"/>
    <w:rsid w:val="00B44E69"/>
    <w:rsid w:val="00B501E4"/>
    <w:rsid w:val="00B50DCF"/>
    <w:rsid w:val="00B51A57"/>
    <w:rsid w:val="00B533AD"/>
    <w:rsid w:val="00B5474E"/>
    <w:rsid w:val="00B56292"/>
    <w:rsid w:val="00B56A44"/>
    <w:rsid w:val="00B56F16"/>
    <w:rsid w:val="00B64AEB"/>
    <w:rsid w:val="00B65A35"/>
    <w:rsid w:val="00B80270"/>
    <w:rsid w:val="00B81516"/>
    <w:rsid w:val="00B84570"/>
    <w:rsid w:val="00B8711F"/>
    <w:rsid w:val="00B91193"/>
    <w:rsid w:val="00B91D1A"/>
    <w:rsid w:val="00B930D4"/>
    <w:rsid w:val="00B938BE"/>
    <w:rsid w:val="00B963BA"/>
    <w:rsid w:val="00B96A83"/>
    <w:rsid w:val="00BA34BA"/>
    <w:rsid w:val="00BA3923"/>
    <w:rsid w:val="00BA49CC"/>
    <w:rsid w:val="00BA7922"/>
    <w:rsid w:val="00BB338D"/>
    <w:rsid w:val="00BB3E11"/>
    <w:rsid w:val="00BB6EE2"/>
    <w:rsid w:val="00BB6F54"/>
    <w:rsid w:val="00BB7E3E"/>
    <w:rsid w:val="00BC1DDB"/>
    <w:rsid w:val="00BC361C"/>
    <w:rsid w:val="00BC3934"/>
    <w:rsid w:val="00BC6F2B"/>
    <w:rsid w:val="00BC7D81"/>
    <w:rsid w:val="00BD1492"/>
    <w:rsid w:val="00BE6623"/>
    <w:rsid w:val="00BE70F7"/>
    <w:rsid w:val="00BF3914"/>
    <w:rsid w:val="00BF6008"/>
    <w:rsid w:val="00BF7B57"/>
    <w:rsid w:val="00C02F21"/>
    <w:rsid w:val="00C03D46"/>
    <w:rsid w:val="00C06A62"/>
    <w:rsid w:val="00C0780A"/>
    <w:rsid w:val="00C07C6E"/>
    <w:rsid w:val="00C104E9"/>
    <w:rsid w:val="00C121D8"/>
    <w:rsid w:val="00C125EE"/>
    <w:rsid w:val="00C13A20"/>
    <w:rsid w:val="00C22D7C"/>
    <w:rsid w:val="00C26729"/>
    <w:rsid w:val="00C27087"/>
    <w:rsid w:val="00C321F4"/>
    <w:rsid w:val="00C34A66"/>
    <w:rsid w:val="00C34E9C"/>
    <w:rsid w:val="00C3699E"/>
    <w:rsid w:val="00C40320"/>
    <w:rsid w:val="00C41006"/>
    <w:rsid w:val="00C413DB"/>
    <w:rsid w:val="00C42EEF"/>
    <w:rsid w:val="00C4348A"/>
    <w:rsid w:val="00C448FF"/>
    <w:rsid w:val="00C46405"/>
    <w:rsid w:val="00C47F03"/>
    <w:rsid w:val="00C51623"/>
    <w:rsid w:val="00C53A6C"/>
    <w:rsid w:val="00C5413A"/>
    <w:rsid w:val="00C55140"/>
    <w:rsid w:val="00C60DFB"/>
    <w:rsid w:val="00C6523C"/>
    <w:rsid w:val="00C71426"/>
    <w:rsid w:val="00C721D9"/>
    <w:rsid w:val="00C72FA9"/>
    <w:rsid w:val="00C73FD8"/>
    <w:rsid w:val="00C81AC8"/>
    <w:rsid w:val="00C81E52"/>
    <w:rsid w:val="00C83093"/>
    <w:rsid w:val="00C876DD"/>
    <w:rsid w:val="00C9353F"/>
    <w:rsid w:val="00CA0DE7"/>
    <w:rsid w:val="00CA2474"/>
    <w:rsid w:val="00CA2976"/>
    <w:rsid w:val="00CA4E17"/>
    <w:rsid w:val="00CA64FE"/>
    <w:rsid w:val="00CA70FA"/>
    <w:rsid w:val="00CB28C3"/>
    <w:rsid w:val="00CB314D"/>
    <w:rsid w:val="00CB4EF7"/>
    <w:rsid w:val="00CB5F45"/>
    <w:rsid w:val="00CB6840"/>
    <w:rsid w:val="00CC1AF6"/>
    <w:rsid w:val="00CC1FEB"/>
    <w:rsid w:val="00CC2137"/>
    <w:rsid w:val="00CC31F3"/>
    <w:rsid w:val="00CC3371"/>
    <w:rsid w:val="00CC33FD"/>
    <w:rsid w:val="00CC3A79"/>
    <w:rsid w:val="00CC6F53"/>
    <w:rsid w:val="00CD0AE4"/>
    <w:rsid w:val="00CD3FBF"/>
    <w:rsid w:val="00CD6FB7"/>
    <w:rsid w:val="00CE49A3"/>
    <w:rsid w:val="00CE52F9"/>
    <w:rsid w:val="00CE666E"/>
    <w:rsid w:val="00CF53F7"/>
    <w:rsid w:val="00CF5B71"/>
    <w:rsid w:val="00CF7149"/>
    <w:rsid w:val="00D00574"/>
    <w:rsid w:val="00D00DF6"/>
    <w:rsid w:val="00D0139B"/>
    <w:rsid w:val="00D0151A"/>
    <w:rsid w:val="00D1021E"/>
    <w:rsid w:val="00D1159C"/>
    <w:rsid w:val="00D128D1"/>
    <w:rsid w:val="00D132E1"/>
    <w:rsid w:val="00D13EB7"/>
    <w:rsid w:val="00D14473"/>
    <w:rsid w:val="00D15DBB"/>
    <w:rsid w:val="00D20644"/>
    <w:rsid w:val="00D20EC1"/>
    <w:rsid w:val="00D21DBD"/>
    <w:rsid w:val="00D26359"/>
    <w:rsid w:val="00D279A5"/>
    <w:rsid w:val="00D32F46"/>
    <w:rsid w:val="00D35446"/>
    <w:rsid w:val="00D3610D"/>
    <w:rsid w:val="00D36511"/>
    <w:rsid w:val="00D370DF"/>
    <w:rsid w:val="00D40785"/>
    <w:rsid w:val="00D41F9E"/>
    <w:rsid w:val="00D4465A"/>
    <w:rsid w:val="00D45871"/>
    <w:rsid w:val="00D45AC2"/>
    <w:rsid w:val="00D47565"/>
    <w:rsid w:val="00D47AE6"/>
    <w:rsid w:val="00D517AC"/>
    <w:rsid w:val="00D532E4"/>
    <w:rsid w:val="00D53C45"/>
    <w:rsid w:val="00D57179"/>
    <w:rsid w:val="00D608BE"/>
    <w:rsid w:val="00D678A7"/>
    <w:rsid w:val="00D67DC1"/>
    <w:rsid w:val="00D70E49"/>
    <w:rsid w:val="00D71A4E"/>
    <w:rsid w:val="00D7254B"/>
    <w:rsid w:val="00D75E1E"/>
    <w:rsid w:val="00D76DA6"/>
    <w:rsid w:val="00D772E8"/>
    <w:rsid w:val="00D7782A"/>
    <w:rsid w:val="00D83A31"/>
    <w:rsid w:val="00D83C02"/>
    <w:rsid w:val="00D83D33"/>
    <w:rsid w:val="00D84A31"/>
    <w:rsid w:val="00D85154"/>
    <w:rsid w:val="00D856E0"/>
    <w:rsid w:val="00D86AB4"/>
    <w:rsid w:val="00D86F05"/>
    <w:rsid w:val="00D87482"/>
    <w:rsid w:val="00D919FC"/>
    <w:rsid w:val="00D93214"/>
    <w:rsid w:val="00D93603"/>
    <w:rsid w:val="00D96924"/>
    <w:rsid w:val="00D96F87"/>
    <w:rsid w:val="00DA0626"/>
    <w:rsid w:val="00DA0C24"/>
    <w:rsid w:val="00DA1516"/>
    <w:rsid w:val="00DA1CC3"/>
    <w:rsid w:val="00DB0000"/>
    <w:rsid w:val="00DB0D7D"/>
    <w:rsid w:val="00DB1815"/>
    <w:rsid w:val="00DB210A"/>
    <w:rsid w:val="00DB524A"/>
    <w:rsid w:val="00DB5DFC"/>
    <w:rsid w:val="00DC0330"/>
    <w:rsid w:val="00DC0924"/>
    <w:rsid w:val="00DC40B0"/>
    <w:rsid w:val="00DC5328"/>
    <w:rsid w:val="00DC6411"/>
    <w:rsid w:val="00DD04AB"/>
    <w:rsid w:val="00DD2CB9"/>
    <w:rsid w:val="00DD47BE"/>
    <w:rsid w:val="00DD7488"/>
    <w:rsid w:val="00DE0EFC"/>
    <w:rsid w:val="00DE0F49"/>
    <w:rsid w:val="00DE319B"/>
    <w:rsid w:val="00DE57A7"/>
    <w:rsid w:val="00DE607B"/>
    <w:rsid w:val="00DE7DD6"/>
    <w:rsid w:val="00DE7F20"/>
    <w:rsid w:val="00DF0A31"/>
    <w:rsid w:val="00DF0D12"/>
    <w:rsid w:val="00DF222F"/>
    <w:rsid w:val="00DF270D"/>
    <w:rsid w:val="00DF2E50"/>
    <w:rsid w:val="00DF3135"/>
    <w:rsid w:val="00E00EEC"/>
    <w:rsid w:val="00E02A6A"/>
    <w:rsid w:val="00E03297"/>
    <w:rsid w:val="00E03A01"/>
    <w:rsid w:val="00E04E09"/>
    <w:rsid w:val="00E1016C"/>
    <w:rsid w:val="00E124BC"/>
    <w:rsid w:val="00E14EE7"/>
    <w:rsid w:val="00E16A6A"/>
    <w:rsid w:val="00E17351"/>
    <w:rsid w:val="00E17689"/>
    <w:rsid w:val="00E24C6C"/>
    <w:rsid w:val="00E25C71"/>
    <w:rsid w:val="00E25EF6"/>
    <w:rsid w:val="00E31739"/>
    <w:rsid w:val="00E3280B"/>
    <w:rsid w:val="00E333FE"/>
    <w:rsid w:val="00E359E5"/>
    <w:rsid w:val="00E44530"/>
    <w:rsid w:val="00E45AC8"/>
    <w:rsid w:val="00E47B6A"/>
    <w:rsid w:val="00E52A26"/>
    <w:rsid w:val="00E5316C"/>
    <w:rsid w:val="00E54A77"/>
    <w:rsid w:val="00E56E2C"/>
    <w:rsid w:val="00E60E97"/>
    <w:rsid w:val="00E6294C"/>
    <w:rsid w:val="00E637B5"/>
    <w:rsid w:val="00E63CB9"/>
    <w:rsid w:val="00E66A8B"/>
    <w:rsid w:val="00E718BF"/>
    <w:rsid w:val="00E722F3"/>
    <w:rsid w:val="00E728E3"/>
    <w:rsid w:val="00E76CD6"/>
    <w:rsid w:val="00E76CFA"/>
    <w:rsid w:val="00E77559"/>
    <w:rsid w:val="00E77BDB"/>
    <w:rsid w:val="00E77C74"/>
    <w:rsid w:val="00E80C9D"/>
    <w:rsid w:val="00E82E42"/>
    <w:rsid w:val="00E82ED6"/>
    <w:rsid w:val="00E83281"/>
    <w:rsid w:val="00E86BB8"/>
    <w:rsid w:val="00E87E6C"/>
    <w:rsid w:val="00E9096D"/>
    <w:rsid w:val="00E90F6D"/>
    <w:rsid w:val="00E92173"/>
    <w:rsid w:val="00E92966"/>
    <w:rsid w:val="00E93BCF"/>
    <w:rsid w:val="00E94896"/>
    <w:rsid w:val="00E94A61"/>
    <w:rsid w:val="00E959CD"/>
    <w:rsid w:val="00EA1A04"/>
    <w:rsid w:val="00EA2EDD"/>
    <w:rsid w:val="00EB09F9"/>
    <w:rsid w:val="00EB11AC"/>
    <w:rsid w:val="00EB2238"/>
    <w:rsid w:val="00EB2F12"/>
    <w:rsid w:val="00EB4411"/>
    <w:rsid w:val="00EC1806"/>
    <w:rsid w:val="00EC3113"/>
    <w:rsid w:val="00EC351B"/>
    <w:rsid w:val="00EC75E5"/>
    <w:rsid w:val="00ED0AB4"/>
    <w:rsid w:val="00ED1F84"/>
    <w:rsid w:val="00ED28FF"/>
    <w:rsid w:val="00ED5609"/>
    <w:rsid w:val="00ED71D2"/>
    <w:rsid w:val="00ED7900"/>
    <w:rsid w:val="00EE1D8E"/>
    <w:rsid w:val="00EE4DB7"/>
    <w:rsid w:val="00EE503D"/>
    <w:rsid w:val="00EE7636"/>
    <w:rsid w:val="00EE7E7D"/>
    <w:rsid w:val="00EF2986"/>
    <w:rsid w:val="00EF3713"/>
    <w:rsid w:val="00EF6E0A"/>
    <w:rsid w:val="00EF78CE"/>
    <w:rsid w:val="00F00401"/>
    <w:rsid w:val="00F00B7A"/>
    <w:rsid w:val="00F023B7"/>
    <w:rsid w:val="00F02A3A"/>
    <w:rsid w:val="00F04460"/>
    <w:rsid w:val="00F12860"/>
    <w:rsid w:val="00F13BBE"/>
    <w:rsid w:val="00F20DA1"/>
    <w:rsid w:val="00F22356"/>
    <w:rsid w:val="00F2275E"/>
    <w:rsid w:val="00F23D24"/>
    <w:rsid w:val="00F23D66"/>
    <w:rsid w:val="00F2429D"/>
    <w:rsid w:val="00F24A70"/>
    <w:rsid w:val="00F24CB5"/>
    <w:rsid w:val="00F35191"/>
    <w:rsid w:val="00F35576"/>
    <w:rsid w:val="00F36D09"/>
    <w:rsid w:val="00F40180"/>
    <w:rsid w:val="00F42B7A"/>
    <w:rsid w:val="00F43867"/>
    <w:rsid w:val="00F50C94"/>
    <w:rsid w:val="00F5246F"/>
    <w:rsid w:val="00F533E9"/>
    <w:rsid w:val="00F539BD"/>
    <w:rsid w:val="00F57793"/>
    <w:rsid w:val="00F6094E"/>
    <w:rsid w:val="00F6124D"/>
    <w:rsid w:val="00F62124"/>
    <w:rsid w:val="00F62C40"/>
    <w:rsid w:val="00F64076"/>
    <w:rsid w:val="00F64474"/>
    <w:rsid w:val="00F66D4F"/>
    <w:rsid w:val="00F67122"/>
    <w:rsid w:val="00F677E5"/>
    <w:rsid w:val="00F67996"/>
    <w:rsid w:val="00F72833"/>
    <w:rsid w:val="00F7525E"/>
    <w:rsid w:val="00F764D2"/>
    <w:rsid w:val="00F76BB2"/>
    <w:rsid w:val="00F77006"/>
    <w:rsid w:val="00F81571"/>
    <w:rsid w:val="00F868A6"/>
    <w:rsid w:val="00F9014E"/>
    <w:rsid w:val="00F9130F"/>
    <w:rsid w:val="00F92390"/>
    <w:rsid w:val="00F94C1A"/>
    <w:rsid w:val="00F94ED9"/>
    <w:rsid w:val="00F973DD"/>
    <w:rsid w:val="00FA1042"/>
    <w:rsid w:val="00FA2DC3"/>
    <w:rsid w:val="00FA4BB5"/>
    <w:rsid w:val="00FA58B1"/>
    <w:rsid w:val="00FA5984"/>
    <w:rsid w:val="00FB2E7C"/>
    <w:rsid w:val="00FB3DA3"/>
    <w:rsid w:val="00FB4946"/>
    <w:rsid w:val="00FB58C5"/>
    <w:rsid w:val="00FB67C6"/>
    <w:rsid w:val="00FC215F"/>
    <w:rsid w:val="00FC295C"/>
    <w:rsid w:val="00FC3932"/>
    <w:rsid w:val="00FC3D3D"/>
    <w:rsid w:val="00FC49CF"/>
    <w:rsid w:val="00FC5389"/>
    <w:rsid w:val="00FC678B"/>
    <w:rsid w:val="00FD1464"/>
    <w:rsid w:val="00FD1C67"/>
    <w:rsid w:val="00FD2163"/>
    <w:rsid w:val="00FD39FF"/>
    <w:rsid w:val="00FD4844"/>
    <w:rsid w:val="00FD7894"/>
    <w:rsid w:val="00FE14D3"/>
    <w:rsid w:val="00FE15CA"/>
    <w:rsid w:val="00FE2385"/>
    <w:rsid w:val="00FE49CF"/>
    <w:rsid w:val="00FE5643"/>
    <w:rsid w:val="00FE6DDA"/>
    <w:rsid w:val="00FE72BA"/>
    <w:rsid w:val="00FF2DE7"/>
    <w:rsid w:val="00FF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9BAF6226-0F42-4310-B19B-A46B7093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0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6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"/>
    <w:qFormat/>
    <w:rsid w:val="004B1D5B"/>
    <w:pPr>
      <w:numPr>
        <w:numId w:val="5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7">
    <w:name w:val="Unresolved Mention"/>
    <w:basedOn w:val="a0"/>
    <w:uiPriority w:val="99"/>
    <w:semiHidden/>
    <w:unhideWhenUsed/>
    <w:rsid w:val="005F61A4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EE7E7D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7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17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3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95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3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4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5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BC6FA-E268-4693-9653-37258BB2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9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9</cp:revision>
  <dcterms:created xsi:type="dcterms:W3CDTF">2024-10-17T06:10:00Z</dcterms:created>
  <dcterms:modified xsi:type="dcterms:W3CDTF">2024-10-17T06:19:00Z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ba277b9ec41229238c0956f86d37813725088aaf20e7359737d93894abc738f5</vt:lpwstr>
  </property>
</Properties>
</file>